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CB5688" w:rsidRPr="002B55AF" w:rsidRDefault="005615E0" w:rsidP="00CB0153">
      <w:pPr>
        <w:spacing w:after="0" w:line="360" w:lineRule="auto"/>
        <w:jc w:val="center"/>
        <w:rPr>
          <w:rFonts w:ascii="Tahoma" w:hAnsi="Tahoma" w:cs="Tahoma"/>
          <w:b/>
          <w:color w:val="002060"/>
          <w:szCs w:val="20"/>
        </w:rPr>
      </w:pPr>
      <w:r w:rsidRPr="002B55AF">
        <w:rPr>
          <w:rFonts w:ascii="Tahoma" w:hAnsi="Tahoma" w:cs="Tahoma"/>
          <w:b/>
          <w:color w:val="002060"/>
          <w:szCs w:val="20"/>
        </w:rPr>
        <w:t>ΔΕΛΤΙΟ ΤΥΠΟΥ</w:t>
      </w:r>
    </w:p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5615E0" w:rsidRPr="005615E0" w:rsidRDefault="00485073" w:rsidP="002B55AF">
      <w:pPr>
        <w:spacing w:after="120" w:line="360" w:lineRule="auto"/>
        <w:jc w:val="right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Τρίτη, 15</w:t>
      </w:r>
      <w:r w:rsidR="00E669C1">
        <w:rPr>
          <w:rFonts w:ascii="Tahoma" w:hAnsi="Tahoma" w:cs="Tahoma"/>
          <w:color w:val="002060"/>
          <w:sz w:val="20"/>
          <w:szCs w:val="20"/>
        </w:rPr>
        <w:t xml:space="preserve"> </w:t>
      </w:r>
      <w:r w:rsidR="009B3D4F">
        <w:rPr>
          <w:rFonts w:ascii="Tahoma" w:hAnsi="Tahoma" w:cs="Tahoma"/>
          <w:color w:val="002060"/>
          <w:sz w:val="20"/>
          <w:szCs w:val="20"/>
        </w:rPr>
        <w:t>Σεπτεμβρίου</w:t>
      </w:r>
      <w:bookmarkStart w:id="0" w:name="_GoBack"/>
      <w:bookmarkEnd w:id="0"/>
      <w:r w:rsidR="0024645A">
        <w:rPr>
          <w:rFonts w:ascii="Tahoma" w:hAnsi="Tahoma" w:cs="Tahoma"/>
          <w:color w:val="002060"/>
          <w:sz w:val="20"/>
          <w:szCs w:val="20"/>
        </w:rPr>
        <w:t xml:space="preserve"> 20</w:t>
      </w:r>
      <w:r w:rsidR="00E56F79">
        <w:rPr>
          <w:rFonts w:ascii="Tahoma" w:hAnsi="Tahoma" w:cs="Tahoma"/>
          <w:color w:val="002060"/>
          <w:sz w:val="20"/>
          <w:szCs w:val="20"/>
        </w:rPr>
        <w:t>20</w:t>
      </w:r>
    </w:p>
    <w:p w:rsidR="00EF66DC" w:rsidRDefault="005615E0" w:rsidP="00CB0153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  <w:r>
        <w:rPr>
          <w:rFonts w:ascii="Tahoma" w:hAnsi="Tahoma" w:cs="Tahoma"/>
          <w:b/>
          <w:color w:val="002060"/>
          <w:sz w:val="32"/>
          <w:szCs w:val="20"/>
        </w:rPr>
        <w:t xml:space="preserve">Τα </w:t>
      </w:r>
      <w:r w:rsidR="00FA2E84">
        <w:rPr>
          <w:rFonts w:ascii="Tahoma" w:hAnsi="Tahoma" w:cs="Tahoma"/>
          <w:b/>
          <w:color w:val="002060"/>
          <w:sz w:val="32"/>
          <w:szCs w:val="20"/>
        </w:rPr>
        <w:t>Εθνικά Βραβεία Εξυπηρέτησης Πελατών</w:t>
      </w:r>
      <w:r w:rsidR="007D137F">
        <w:rPr>
          <w:rFonts w:ascii="Tahoma" w:hAnsi="Tahoma" w:cs="Tahoma"/>
          <w:b/>
          <w:color w:val="002060"/>
          <w:sz w:val="32"/>
          <w:szCs w:val="20"/>
        </w:rPr>
        <w:t xml:space="preserve"> 20</w:t>
      </w:r>
      <w:r w:rsidR="00E56F79">
        <w:rPr>
          <w:rFonts w:ascii="Tahoma" w:hAnsi="Tahoma" w:cs="Tahoma"/>
          <w:b/>
          <w:color w:val="002060"/>
          <w:sz w:val="32"/>
          <w:szCs w:val="20"/>
        </w:rPr>
        <w:t>20</w:t>
      </w:r>
      <w:r>
        <w:rPr>
          <w:rFonts w:ascii="Tahoma" w:hAnsi="Tahoma" w:cs="Tahoma"/>
          <w:b/>
          <w:color w:val="002060"/>
          <w:sz w:val="32"/>
          <w:szCs w:val="20"/>
        </w:rPr>
        <w:t xml:space="preserve"> </w:t>
      </w:r>
      <w:r w:rsidR="00277F64">
        <w:rPr>
          <w:rFonts w:ascii="Tahoma" w:hAnsi="Tahoma" w:cs="Tahoma"/>
          <w:b/>
          <w:color w:val="002060"/>
          <w:sz w:val="32"/>
          <w:szCs w:val="20"/>
        </w:rPr>
        <w:t>για 11</w:t>
      </w:r>
      <w:r w:rsidR="00277F64" w:rsidRPr="00277F64">
        <w:rPr>
          <w:rFonts w:ascii="Tahoma" w:hAnsi="Tahoma" w:cs="Tahoma"/>
          <w:b/>
          <w:color w:val="002060"/>
          <w:sz w:val="32"/>
          <w:szCs w:val="20"/>
          <w:vertAlign w:val="superscript"/>
        </w:rPr>
        <w:t>η</w:t>
      </w:r>
      <w:r w:rsidR="00277F64">
        <w:rPr>
          <w:rFonts w:ascii="Tahoma" w:hAnsi="Tahoma" w:cs="Tahoma"/>
          <w:b/>
          <w:color w:val="002060"/>
          <w:sz w:val="32"/>
          <w:szCs w:val="20"/>
        </w:rPr>
        <w:t xml:space="preserve"> χρονιά, είναι εδώ</w:t>
      </w:r>
      <w:r w:rsidR="0024645A">
        <w:rPr>
          <w:rFonts w:ascii="Tahoma" w:hAnsi="Tahoma" w:cs="Tahoma"/>
          <w:b/>
          <w:color w:val="002060"/>
          <w:sz w:val="32"/>
          <w:szCs w:val="20"/>
        </w:rPr>
        <w:t>!</w:t>
      </w:r>
    </w:p>
    <w:p w:rsidR="005615E0" w:rsidRPr="00A849B1" w:rsidRDefault="00A32BCB" w:rsidP="00CB0153">
      <w:pPr>
        <w:spacing w:after="0" w:line="360" w:lineRule="auto"/>
        <w:jc w:val="center"/>
        <w:rPr>
          <w:b/>
          <w:i/>
          <w:color w:val="244061"/>
        </w:rPr>
      </w:pPr>
      <w:r>
        <w:rPr>
          <w:b/>
          <w:i/>
          <w:color w:val="244061"/>
        </w:rPr>
        <w:t xml:space="preserve">Δηλώστε τώρα συμμετοχή στο </w:t>
      </w:r>
      <w:hyperlink r:id="rId8" w:history="1">
        <w:r w:rsidR="005615E0" w:rsidRPr="005615E0">
          <w:rPr>
            <w:rStyle w:val="Hyperlink"/>
            <w:b/>
            <w:i/>
            <w:lang w:val="en-US"/>
          </w:rPr>
          <w:t>www</w:t>
        </w:r>
        <w:r w:rsidR="005615E0" w:rsidRPr="005615E0">
          <w:rPr>
            <w:rStyle w:val="Hyperlink"/>
            <w:b/>
            <w:i/>
          </w:rPr>
          <w:t>.</w:t>
        </w:r>
        <w:proofErr w:type="spellStart"/>
        <w:r w:rsidR="005615E0" w:rsidRPr="005615E0">
          <w:rPr>
            <w:rStyle w:val="Hyperlink"/>
            <w:b/>
            <w:i/>
            <w:lang w:val="en-US"/>
          </w:rPr>
          <w:t>csawards</w:t>
        </w:r>
        <w:proofErr w:type="spellEnd"/>
        <w:r w:rsidR="005615E0" w:rsidRPr="005615E0">
          <w:rPr>
            <w:rStyle w:val="Hyperlink"/>
            <w:b/>
            <w:i/>
          </w:rPr>
          <w:t>.</w:t>
        </w:r>
        <w:r w:rsidR="005615E0" w:rsidRPr="005615E0">
          <w:rPr>
            <w:rStyle w:val="Hyperlink"/>
            <w:b/>
            <w:i/>
            <w:lang w:val="en-US"/>
          </w:rPr>
          <w:t>gr</w:t>
        </w:r>
      </w:hyperlink>
      <w:r w:rsidR="005615E0" w:rsidRPr="005615E0">
        <w:rPr>
          <w:b/>
          <w:i/>
          <w:color w:val="244061"/>
        </w:rPr>
        <w:t xml:space="preserve"> για να αναδείξετε τις δικές σας καλές πρακτικές εξυπηρέτησης</w:t>
      </w:r>
      <w:r w:rsidR="00525597">
        <w:rPr>
          <w:b/>
          <w:i/>
          <w:color w:val="244061"/>
        </w:rPr>
        <w:t xml:space="preserve"> έως τις </w:t>
      </w:r>
      <w:r w:rsidR="0024645A">
        <w:rPr>
          <w:b/>
          <w:i/>
          <w:color w:val="244061"/>
        </w:rPr>
        <w:t>1</w:t>
      </w:r>
      <w:r w:rsidR="00A849B1" w:rsidRPr="00A849B1">
        <w:rPr>
          <w:b/>
          <w:i/>
          <w:color w:val="244061"/>
        </w:rPr>
        <w:t>3</w:t>
      </w:r>
      <w:r w:rsidR="0024645A">
        <w:rPr>
          <w:b/>
          <w:i/>
          <w:color w:val="244061"/>
        </w:rPr>
        <w:t xml:space="preserve"> Ν</w:t>
      </w:r>
      <w:r w:rsidR="00525597">
        <w:rPr>
          <w:b/>
          <w:i/>
          <w:color w:val="244061"/>
        </w:rPr>
        <w:t>οεμβρίου</w:t>
      </w:r>
      <w:r w:rsidR="00102B75" w:rsidRPr="00102B75">
        <w:rPr>
          <w:b/>
          <w:i/>
          <w:color w:val="244061"/>
        </w:rPr>
        <w:t xml:space="preserve"> </w:t>
      </w:r>
      <w:r w:rsidR="0024645A">
        <w:rPr>
          <w:b/>
          <w:i/>
          <w:color w:val="244061"/>
        </w:rPr>
        <w:t>20</w:t>
      </w:r>
      <w:r w:rsidR="00A849B1" w:rsidRPr="00A849B1">
        <w:rPr>
          <w:b/>
          <w:i/>
          <w:color w:val="244061"/>
        </w:rPr>
        <w:t>20</w:t>
      </w:r>
    </w:p>
    <w:p w:rsidR="00525597" w:rsidRPr="005615E0" w:rsidRDefault="00525597" w:rsidP="00CB0153">
      <w:pPr>
        <w:spacing w:after="0" w:line="360" w:lineRule="auto"/>
        <w:jc w:val="center"/>
        <w:rPr>
          <w:b/>
          <w:i/>
          <w:color w:val="244061"/>
        </w:rPr>
      </w:pPr>
    </w:p>
    <w:p w:rsidR="00B4615C" w:rsidRPr="00525597" w:rsidRDefault="00997E4F" w:rsidP="00CB0153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 xml:space="preserve">Τα </w:t>
      </w:r>
      <w:r w:rsidR="00CB5688" w:rsidRPr="00884293">
        <w:rPr>
          <w:rFonts w:ascii="Tahoma" w:hAnsi="Tahoma" w:cs="Tahoma"/>
          <w:b/>
          <w:color w:val="244061"/>
          <w:sz w:val="20"/>
          <w:szCs w:val="20"/>
        </w:rPr>
        <w:t xml:space="preserve">Εθνικά </w:t>
      </w:r>
      <w:r>
        <w:rPr>
          <w:rFonts w:ascii="Tahoma" w:hAnsi="Tahoma" w:cs="Tahoma"/>
          <w:b/>
          <w:color w:val="244061"/>
          <w:sz w:val="20"/>
          <w:szCs w:val="20"/>
        </w:rPr>
        <w:t xml:space="preserve">Βραβεία Εξυπηρέτησης Πελατών 2020 </w:t>
      </w:r>
      <w:r>
        <w:rPr>
          <w:rFonts w:ascii="Tahoma" w:hAnsi="Tahoma" w:cs="Tahoma"/>
          <w:color w:val="244061"/>
          <w:sz w:val="20"/>
          <w:szCs w:val="20"/>
        </w:rPr>
        <w:t>είναι εδώ και βραβεύουν τους καλύτερους στην Εξυπηρέτηση Πελατών!</w:t>
      </w:r>
      <w:r w:rsidRPr="00997E4F">
        <w:rPr>
          <w:rFonts w:ascii="Tahoma" w:hAnsi="Tahoma" w:cs="Tahoma"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 xml:space="preserve">Το </w:t>
      </w:r>
      <w:r w:rsidRPr="00CB0153">
        <w:rPr>
          <w:rFonts w:ascii="Tahoma" w:hAnsi="Tahoma" w:cs="Tahoma"/>
          <w:b/>
          <w:color w:val="244061"/>
          <w:sz w:val="20"/>
          <w:szCs w:val="20"/>
        </w:rPr>
        <w:t>Ελληνικό Ινστιτούτο Εξυπηρέτησης Πελατών (ΕΙΕΠ)</w:t>
      </w:r>
      <w:r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 xml:space="preserve">για </w:t>
      </w:r>
      <w:r w:rsidRPr="00082E36">
        <w:rPr>
          <w:rFonts w:ascii="Tahoma" w:hAnsi="Tahoma" w:cs="Tahoma"/>
          <w:b/>
          <w:color w:val="244061"/>
          <w:sz w:val="24"/>
          <w:szCs w:val="24"/>
        </w:rPr>
        <w:t>1</w:t>
      </w:r>
      <w:r>
        <w:rPr>
          <w:rFonts w:ascii="Tahoma" w:hAnsi="Tahoma" w:cs="Tahoma"/>
          <w:b/>
          <w:color w:val="244061"/>
          <w:sz w:val="24"/>
          <w:szCs w:val="24"/>
        </w:rPr>
        <w:t>1</w:t>
      </w:r>
      <w:r w:rsidRPr="00082E36">
        <w:rPr>
          <w:rFonts w:ascii="Tahoma" w:hAnsi="Tahoma" w:cs="Tahoma"/>
          <w:b/>
          <w:color w:val="244061"/>
          <w:sz w:val="24"/>
          <w:szCs w:val="24"/>
        </w:rPr>
        <w:t>η</w:t>
      </w:r>
      <w:r w:rsidRPr="00082E36">
        <w:rPr>
          <w:rFonts w:ascii="Tahoma" w:hAnsi="Tahoma" w:cs="Tahoma"/>
          <w:b/>
          <w:color w:val="244061"/>
          <w:sz w:val="20"/>
          <w:szCs w:val="20"/>
        </w:rPr>
        <w:t xml:space="preserve"> συνεχή χρονιά</w:t>
      </w:r>
      <w:r w:rsidR="0052559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997E4F">
        <w:rPr>
          <w:rFonts w:ascii="Tahoma" w:hAnsi="Tahoma" w:cs="Tahoma"/>
          <w:color w:val="244061"/>
          <w:sz w:val="20"/>
          <w:szCs w:val="20"/>
        </w:rPr>
        <w:t xml:space="preserve">διοργανώνει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 xml:space="preserve">τον </w:t>
      </w:r>
      <w:r w:rsidR="00D36B75">
        <w:rPr>
          <w:rFonts w:ascii="Tahoma" w:hAnsi="Tahoma" w:cs="Tahoma"/>
          <w:color w:val="244061"/>
          <w:sz w:val="20"/>
          <w:szCs w:val="20"/>
        </w:rPr>
        <w:t xml:space="preserve">πλέον καταξιωμένο </w:t>
      </w:r>
      <w:r w:rsidR="00525597" w:rsidRPr="00525597">
        <w:rPr>
          <w:rFonts w:ascii="Tahoma" w:hAnsi="Tahoma" w:cs="Tahoma"/>
          <w:color w:val="244061"/>
          <w:sz w:val="20"/>
          <w:szCs w:val="20"/>
        </w:rPr>
        <w:t>θεσμό στην Ελλάδα</w:t>
      </w:r>
      <w:r>
        <w:rPr>
          <w:rFonts w:ascii="Tahoma" w:hAnsi="Tahoma" w:cs="Tahoma"/>
          <w:color w:val="244061"/>
          <w:sz w:val="20"/>
          <w:szCs w:val="20"/>
        </w:rPr>
        <w:t>, για τις εταιρείες που επιθυμούν να παρουσιάσουν έργο που θα τους κάνει πραγματικά να ξεχωρίσουν</w:t>
      </w:r>
      <w:r w:rsidR="00D36B75">
        <w:rPr>
          <w:rFonts w:ascii="Tahoma" w:hAnsi="Tahoma" w:cs="Tahoma"/>
          <w:color w:val="244061"/>
          <w:sz w:val="20"/>
          <w:szCs w:val="20"/>
        </w:rPr>
        <w:t>!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 xml:space="preserve">Οι δηλώσεις συμμετοχής γίνονται ηλεκτρονικά </w:t>
      </w:r>
      <w:r w:rsidR="000F104B">
        <w:rPr>
          <w:rFonts w:ascii="Tahoma" w:hAnsi="Tahoma" w:cs="Tahoma"/>
          <w:b/>
          <w:color w:val="244061"/>
          <w:sz w:val="20"/>
          <w:szCs w:val="20"/>
        </w:rPr>
        <w:t xml:space="preserve">μέσα από την </w:t>
      </w:r>
      <w:r w:rsidR="000F104B" w:rsidRPr="00E977FC">
        <w:rPr>
          <w:rFonts w:ascii="Tahoma" w:hAnsi="Tahoma" w:cs="Tahoma"/>
          <w:b/>
          <w:color w:val="244061"/>
          <w:sz w:val="20"/>
          <w:szCs w:val="20"/>
        </w:rPr>
        <w:t>πλατφόρμ</w:t>
      </w:r>
      <w:r w:rsidR="00E977FC" w:rsidRPr="00E977FC">
        <w:rPr>
          <w:rFonts w:ascii="Tahoma" w:hAnsi="Tahoma" w:cs="Tahoma"/>
          <w:b/>
          <w:color w:val="244061"/>
          <w:sz w:val="20"/>
          <w:szCs w:val="20"/>
        </w:rPr>
        <w:t>α</w:t>
      </w:r>
      <w:r w:rsidR="005E27E3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hyperlink r:id="rId9" w:history="1"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</w:t>
        </w:r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proofErr w:type="spellStart"/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csawards</w:t>
        </w:r>
        <w:proofErr w:type="spellEnd"/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r w:rsidR="00E977FC" w:rsidRPr="00E977FC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gr</w:t>
        </w:r>
      </w:hyperlink>
      <w:r w:rsidR="000F104B">
        <w:rPr>
          <w:rFonts w:ascii="Tahoma" w:hAnsi="Tahoma" w:cs="Tahoma"/>
          <w:b/>
          <w:color w:val="244061"/>
          <w:sz w:val="20"/>
          <w:szCs w:val="20"/>
        </w:rPr>
        <w:t>,</w:t>
      </w:r>
      <w:r w:rsidR="00525597" w:rsidRPr="00525597">
        <w:rPr>
          <w:rFonts w:ascii="Tahoma" w:hAnsi="Tahoma" w:cs="Tahoma"/>
          <w:b/>
          <w:color w:val="244061"/>
          <w:sz w:val="20"/>
          <w:szCs w:val="20"/>
        </w:rPr>
        <w:t xml:space="preserve"> έως τις 1</w:t>
      </w:r>
      <w:r>
        <w:rPr>
          <w:rFonts w:ascii="Tahoma" w:hAnsi="Tahoma" w:cs="Tahoma"/>
          <w:b/>
          <w:color w:val="244061"/>
          <w:sz w:val="20"/>
          <w:szCs w:val="20"/>
        </w:rPr>
        <w:t>3</w:t>
      </w:r>
      <w:r w:rsidR="00525597" w:rsidRPr="00525597">
        <w:rPr>
          <w:rFonts w:ascii="Tahoma" w:hAnsi="Tahoma" w:cs="Tahoma"/>
          <w:b/>
          <w:color w:val="244061"/>
          <w:sz w:val="20"/>
          <w:szCs w:val="20"/>
        </w:rPr>
        <w:t xml:space="preserve"> Νοεμβρίου</w:t>
      </w:r>
      <w:r w:rsidR="00102B75" w:rsidRPr="00102B75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D36B75">
        <w:rPr>
          <w:rFonts w:ascii="Tahoma" w:hAnsi="Tahoma" w:cs="Tahoma"/>
          <w:b/>
          <w:color w:val="244061"/>
          <w:sz w:val="20"/>
          <w:szCs w:val="20"/>
        </w:rPr>
        <w:t>20</w:t>
      </w:r>
      <w:r>
        <w:rPr>
          <w:rFonts w:ascii="Tahoma" w:hAnsi="Tahoma" w:cs="Tahoma"/>
          <w:b/>
          <w:color w:val="244061"/>
          <w:sz w:val="20"/>
          <w:szCs w:val="20"/>
        </w:rPr>
        <w:t>20</w:t>
      </w:r>
      <w:r w:rsidR="00D36B75">
        <w:rPr>
          <w:rFonts w:ascii="Tahoma" w:hAnsi="Tahoma" w:cs="Tahoma"/>
          <w:b/>
          <w:color w:val="244061"/>
          <w:sz w:val="20"/>
          <w:szCs w:val="20"/>
        </w:rPr>
        <w:t>.</w:t>
      </w:r>
    </w:p>
    <w:p w:rsidR="00CB5688" w:rsidRPr="005E27E3" w:rsidRDefault="00CB5688" w:rsidP="00CB0153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486899" w:rsidRDefault="00B432F0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Ο θεσμ</w:t>
      </w:r>
      <w:r w:rsidR="00A712EA">
        <w:rPr>
          <w:rFonts w:ascii="Tahoma" w:hAnsi="Tahoma" w:cs="Tahoma"/>
          <w:color w:val="244061"/>
          <w:sz w:val="20"/>
          <w:szCs w:val="20"/>
        </w:rPr>
        <w:t xml:space="preserve">ός των Βραβείων, ο οποίος </w:t>
      </w:r>
      <w:r>
        <w:rPr>
          <w:rFonts w:ascii="Tahoma" w:hAnsi="Tahoma" w:cs="Tahoma"/>
          <w:color w:val="244061"/>
          <w:sz w:val="20"/>
          <w:szCs w:val="20"/>
        </w:rPr>
        <w:t xml:space="preserve">συστάθηκε με πρωτοβουλία του ΕΙΕΠ, </w:t>
      </w:r>
      <w:r w:rsidR="00013E98">
        <w:rPr>
          <w:rFonts w:ascii="Tahoma" w:hAnsi="Tahoma" w:cs="Tahoma"/>
          <w:color w:val="244061"/>
          <w:sz w:val="20"/>
          <w:szCs w:val="20"/>
        </w:rPr>
        <w:t xml:space="preserve">ειδικά φέτος φαίνεται να έχει αξία περισσότερο από ποτέ, διαδίδοντας </w:t>
      </w:r>
      <w:r>
        <w:rPr>
          <w:rFonts w:ascii="Tahoma" w:hAnsi="Tahoma" w:cs="Tahoma"/>
          <w:color w:val="244061"/>
          <w:sz w:val="20"/>
          <w:szCs w:val="20"/>
        </w:rPr>
        <w:t>σ</w:t>
      </w:r>
      <w:r w:rsidR="00EC6375">
        <w:rPr>
          <w:rFonts w:ascii="Tahoma" w:hAnsi="Tahoma" w:cs="Tahoma"/>
          <w:color w:val="244061"/>
          <w:sz w:val="20"/>
          <w:szCs w:val="20"/>
        </w:rPr>
        <w:t xml:space="preserve">ε όλους το όραμα του ΕΙΕΠ: την εμπέδωση και ανάπτυξη μιας γενικότερης κουλτούρας στην ποιότητα της εξυπηρέτησης του πελάτη, πολίτη, καταναλωτή. </w:t>
      </w:r>
      <w:r w:rsidR="00486899">
        <w:rPr>
          <w:rFonts w:ascii="Tahoma" w:hAnsi="Tahoma" w:cs="Tahoma"/>
          <w:color w:val="244061"/>
          <w:sz w:val="20"/>
          <w:szCs w:val="20"/>
        </w:rPr>
        <w:t xml:space="preserve">Στο </w:t>
      </w:r>
      <w:r w:rsidR="000F104B">
        <w:rPr>
          <w:rFonts w:ascii="Tahoma" w:hAnsi="Tahoma" w:cs="Tahoma"/>
          <w:color w:val="244061"/>
          <w:sz w:val="20"/>
          <w:szCs w:val="20"/>
        </w:rPr>
        <w:t xml:space="preserve">πλαίσιο της διεθνούς αναγνώρισης των βραβείων, το Ελληνικό Ινστιτούτο Εξυπηρέτησης Πελατών είναι </w:t>
      </w:r>
      <w:r w:rsidR="00EC6375" w:rsidRPr="00486899">
        <w:rPr>
          <w:rFonts w:ascii="Tahoma" w:hAnsi="Tahoma" w:cs="Tahoma"/>
          <w:b/>
          <w:color w:val="244061"/>
          <w:sz w:val="20"/>
          <w:szCs w:val="20"/>
        </w:rPr>
        <w:t>πιστοποιημένος φορέ</w:t>
      </w:r>
      <w:r w:rsidR="00511F42">
        <w:rPr>
          <w:rFonts w:ascii="Tahoma" w:hAnsi="Tahoma" w:cs="Tahoma"/>
          <w:b/>
          <w:color w:val="244061"/>
          <w:sz w:val="20"/>
          <w:szCs w:val="20"/>
        </w:rPr>
        <w:t>α</w:t>
      </w:r>
      <w:r w:rsidR="00EC6375" w:rsidRPr="00486899">
        <w:rPr>
          <w:rFonts w:ascii="Tahoma" w:hAnsi="Tahoma" w:cs="Tahoma"/>
          <w:b/>
          <w:color w:val="244061"/>
          <w:sz w:val="20"/>
          <w:szCs w:val="20"/>
        </w:rPr>
        <w:t>ς</w:t>
      </w:r>
      <w:r w:rsidR="00E977FC">
        <w:rPr>
          <w:rFonts w:ascii="Tahoma" w:hAnsi="Tahoma" w:cs="Tahoma"/>
          <w:color w:val="244061"/>
          <w:sz w:val="20"/>
          <w:szCs w:val="20"/>
        </w:rPr>
        <w:t xml:space="preserve"> κατά</w:t>
      </w:r>
      <w:r w:rsidR="000F104B">
        <w:rPr>
          <w:rFonts w:ascii="Tahoma" w:hAnsi="Tahoma" w:cs="Tahoma"/>
          <w:color w:val="244061"/>
          <w:sz w:val="20"/>
          <w:szCs w:val="20"/>
        </w:rPr>
        <w:t xml:space="preserve"> </w:t>
      </w:r>
      <w:r w:rsidR="00E977FC" w:rsidRPr="00B356FC">
        <w:rPr>
          <w:rFonts w:ascii="Tahoma" w:hAnsi="Tahoma" w:cs="Tahoma"/>
          <w:b/>
          <w:color w:val="244061"/>
          <w:sz w:val="20"/>
          <w:szCs w:val="20"/>
        </w:rPr>
        <w:t>ISO 9001</w:t>
      </w:r>
      <w:r w:rsidR="00E977FC">
        <w:rPr>
          <w:rFonts w:ascii="Tahoma" w:hAnsi="Tahoma" w:cs="Tahoma"/>
          <w:color w:val="244061"/>
          <w:sz w:val="20"/>
          <w:szCs w:val="20"/>
        </w:rPr>
        <w:t xml:space="preserve">. </w:t>
      </w:r>
    </w:p>
    <w:p w:rsidR="00013E98" w:rsidRDefault="00013E98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013E98" w:rsidRDefault="00013E98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 xml:space="preserve">Εάν επιθυμείτε και εσείς να ξεχωρίσετε και να κάνετε την αλλαγή στον τομέα της Εξυπηρέτησης, τότε πρέπει να δηλώσετε τη συμμετοχή σας στον κορυφαίο θεσμό </w:t>
      </w:r>
      <w:r w:rsidR="002120DB">
        <w:rPr>
          <w:rFonts w:ascii="Tahoma" w:hAnsi="Tahoma" w:cs="Tahoma"/>
          <w:color w:val="244061"/>
          <w:sz w:val="20"/>
          <w:szCs w:val="20"/>
        </w:rPr>
        <w:t>ενισχύοντας έτσι την κατεύθυνση της αλλαγής στην βελτίωση της εμπειρίας του πελάτη, πολίτη, καταναλωτή.</w:t>
      </w:r>
    </w:p>
    <w:p w:rsidR="002120DB" w:rsidRDefault="002120DB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20443A" w:rsidRDefault="00F9083A" w:rsidP="0096728F">
      <w:pPr>
        <w:pStyle w:val="Default"/>
        <w:spacing w:after="12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 xml:space="preserve">Ο διαγωνισμός είναι ανοικτός σε όλες τις επιχειρήσεις, είτε είναι μέλη του ΕΙΕΠ είτε όχι. </w:t>
      </w:r>
      <w:r w:rsidR="00CB5688" w:rsidRPr="00525597">
        <w:rPr>
          <w:rFonts w:ascii="Tahoma" w:hAnsi="Tahoma" w:cs="Tahoma"/>
          <w:b/>
          <w:color w:val="244061"/>
          <w:sz w:val="20"/>
          <w:szCs w:val="20"/>
        </w:rPr>
        <w:t>Η υποβολή υποψηφιότητας πραγματοποιείται μέσω ασφαλούς ηλεκτρονικής πλατφόρμας με τη συμπλήρωση ενιαίας μορφής ερωτηματολόγιου.</w:t>
      </w:r>
      <w:r w:rsidR="00884293" w:rsidRPr="0052559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Μετά τη λήξη της υποβολής συμμετοχών, η κριτική επιτροπή επιλέγει τις 3 εταιρείες - φιναλίστ σε κάθε κατηγορία βράβευσης, ενώ ο μεγάλος νικητής κάθε κατηγορίας </w:t>
      </w:r>
      <w:r w:rsidR="0096728F">
        <w:rPr>
          <w:rFonts w:ascii="Tahoma" w:hAnsi="Tahoma" w:cs="Tahoma"/>
          <w:color w:val="244061"/>
          <w:sz w:val="20"/>
          <w:szCs w:val="20"/>
        </w:rPr>
        <w:t xml:space="preserve">θα βραβευθεί 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σε μια λαμπερή τελετή </w:t>
      </w:r>
      <w:r w:rsidR="0096728F">
        <w:rPr>
          <w:rFonts w:ascii="Tahoma" w:hAnsi="Tahoma" w:cs="Tahoma"/>
          <w:color w:val="244061"/>
          <w:sz w:val="20"/>
          <w:szCs w:val="20"/>
        </w:rPr>
        <w:t xml:space="preserve">στις </w:t>
      </w:r>
      <w:r w:rsidR="0096728F" w:rsidRPr="0096728F">
        <w:rPr>
          <w:rFonts w:ascii="Tahoma" w:hAnsi="Tahoma" w:cs="Tahoma"/>
          <w:b/>
          <w:color w:val="244061"/>
          <w:sz w:val="20"/>
          <w:szCs w:val="20"/>
        </w:rPr>
        <w:t>1</w:t>
      </w:r>
      <w:r w:rsidR="00213E45">
        <w:rPr>
          <w:rFonts w:ascii="Tahoma" w:hAnsi="Tahoma" w:cs="Tahoma"/>
          <w:b/>
          <w:color w:val="244061"/>
          <w:sz w:val="20"/>
          <w:szCs w:val="20"/>
        </w:rPr>
        <w:t>1</w:t>
      </w:r>
      <w:r w:rsidR="00525597" w:rsidRPr="0096728F">
        <w:rPr>
          <w:rFonts w:ascii="Tahoma" w:hAnsi="Tahoma" w:cs="Tahoma"/>
          <w:b/>
          <w:color w:val="244061"/>
          <w:sz w:val="20"/>
          <w:szCs w:val="20"/>
        </w:rPr>
        <w:t xml:space="preserve"> Δεκεμβρίου</w:t>
      </w:r>
      <w:r w:rsidR="0096728F" w:rsidRPr="0096728F">
        <w:rPr>
          <w:rFonts w:ascii="Tahoma" w:hAnsi="Tahoma" w:cs="Tahoma"/>
          <w:b/>
          <w:color w:val="244061"/>
          <w:sz w:val="20"/>
          <w:szCs w:val="20"/>
        </w:rPr>
        <w:t xml:space="preserve"> στο Μέγαρο Μουσικής</w:t>
      </w:r>
      <w:r w:rsidR="00525597">
        <w:rPr>
          <w:rFonts w:ascii="Tahoma" w:hAnsi="Tahoma" w:cs="Tahoma"/>
          <w:color w:val="244061"/>
          <w:sz w:val="20"/>
          <w:szCs w:val="20"/>
        </w:rPr>
        <w:t>.</w:t>
      </w:r>
      <w:r w:rsidR="0096728F">
        <w:rPr>
          <w:rFonts w:ascii="Tahoma" w:hAnsi="Tahoma" w:cs="Tahoma"/>
          <w:color w:val="244061"/>
          <w:sz w:val="20"/>
          <w:szCs w:val="20"/>
        </w:rPr>
        <w:t xml:space="preserve"> </w:t>
      </w:r>
    </w:p>
    <w:p w:rsidR="0096728F" w:rsidRDefault="00525597" w:rsidP="00CB5688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Οι κατηγορίες στις οποίες μπορούν να υποβάλουν τις συμμετοχές τους οι ενδιαφερόμενοι είναι οι εξής</w:t>
      </w:r>
      <w:r w:rsidRPr="00525597">
        <w:rPr>
          <w:rFonts w:ascii="Tahoma" w:hAnsi="Tahoma" w:cs="Tahoma"/>
          <w:color w:val="244061"/>
          <w:sz w:val="20"/>
          <w:szCs w:val="20"/>
        </w:rPr>
        <w:t>:</w:t>
      </w:r>
    </w:p>
    <w:p w:rsidR="00DB5BBF" w:rsidRDefault="00DB5BBF" w:rsidP="00213E45">
      <w:pPr>
        <w:spacing w:after="0" w:line="240" w:lineRule="auto"/>
        <w:rPr>
          <w:rFonts w:ascii="Tahoma" w:hAnsi="Tahoma" w:cs="Tahoma"/>
          <w:b/>
          <w:color w:val="244061"/>
          <w:sz w:val="20"/>
          <w:szCs w:val="20"/>
        </w:rPr>
      </w:pPr>
    </w:p>
    <w:p w:rsidR="00DB5BBF" w:rsidRDefault="00DB5BBF" w:rsidP="00213E45">
      <w:pPr>
        <w:spacing w:after="0" w:line="240" w:lineRule="auto"/>
        <w:rPr>
          <w:rFonts w:ascii="Tahoma" w:hAnsi="Tahoma" w:cs="Tahoma"/>
          <w:b/>
          <w:color w:val="244061"/>
          <w:sz w:val="20"/>
          <w:szCs w:val="20"/>
        </w:rPr>
      </w:pPr>
    </w:p>
    <w:p w:rsidR="00DB5BBF" w:rsidRDefault="00DB5BBF" w:rsidP="00213E45">
      <w:pPr>
        <w:spacing w:after="0" w:line="240" w:lineRule="auto"/>
        <w:rPr>
          <w:rFonts w:ascii="Tahoma" w:hAnsi="Tahoma" w:cs="Tahoma"/>
          <w:b/>
          <w:color w:val="244061"/>
          <w:sz w:val="20"/>
          <w:szCs w:val="20"/>
        </w:rPr>
      </w:pPr>
    </w:p>
    <w:p w:rsidR="00DB5BBF" w:rsidRDefault="00DB5BBF" w:rsidP="00213E45">
      <w:pPr>
        <w:spacing w:after="0" w:line="240" w:lineRule="auto"/>
        <w:rPr>
          <w:rFonts w:ascii="Tahoma" w:hAnsi="Tahoma" w:cs="Tahoma"/>
          <w:b/>
          <w:color w:val="244061"/>
          <w:sz w:val="20"/>
          <w:szCs w:val="20"/>
        </w:rPr>
      </w:pPr>
    </w:p>
    <w:p w:rsidR="00DB5BBF" w:rsidRDefault="00DB5BBF" w:rsidP="00213E45">
      <w:pPr>
        <w:spacing w:after="0" w:line="240" w:lineRule="auto"/>
        <w:rPr>
          <w:rFonts w:ascii="Tahoma" w:hAnsi="Tahoma" w:cs="Tahoma"/>
          <w:b/>
          <w:color w:val="244061"/>
          <w:sz w:val="20"/>
          <w:szCs w:val="20"/>
        </w:rPr>
      </w:pPr>
    </w:p>
    <w:p w:rsidR="00CB5A9B" w:rsidRDefault="00884293" w:rsidP="00213E45">
      <w:pPr>
        <w:spacing w:after="0" w:line="240" w:lineRule="auto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Καλύτερη Εκπαίδευση για την Εξυπηρέτηση Πελάτη - Best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Service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Training</w:t>
      </w:r>
      <w:proofErr w:type="spellEnd"/>
    </w:p>
    <w:p w:rsidR="00CB5A9B" w:rsidRPr="00DB5BBF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2.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H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Καινο</w:t>
      </w:r>
      <w:r w:rsidR="00DB5BBF">
        <w:rPr>
          <w:rFonts w:ascii="Tahoma" w:hAnsi="Tahoma" w:cs="Tahoma"/>
          <w:color w:val="244061"/>
          <w:sz w:val="20"/>
          <w:szCs w:val="20"/>
        </w:rPr>
        <w:t>τομία</w:t>
      </w:r>
      <w:r w:rsidR="00DB5BBF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DB5BBF">
        <w:rPr>
          <w:rFonts w:ascii="Tahoma" w:hAnsi="Tahoma" w:cs="Tahoma"/>
          <w:color w:val="244061"/>
          <w:sz w:val="20"/>
          <w:szCs w:val="20"/>
        </w:rPr>
        <w:t>στην</w:t>
      </w:r>
      <w:r w:rsidR="00DB5BBF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DB5BBF">
        <w:rPr>
          <w:rFonts w:ascii="Tahoma" w:hAnsi="Tahoma" w:cs="Tahoma"/>
          <w:color w:val="244061"/>
          <w:sz w:val="20"/>
          <w:szCs w:val="20"/>
        </w:rPr>
        <w:t>Εμπειρία</w:t>
      </w:r>
      <w:r w:rsidR="00DB5BBF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DB5BBF">
        <w:rPr>
          <w:rFonts w:ascii="Tahoma" w:hAnsi="Tahoma" w:cs="Tahoma"/>
          <w:color w:val="244061"/>
          <w:sz w:val="20"/>
          <w:szCs w:val="20"/>
        </w:rPr>
        <w:t>του</w:t>
      </w:r>
      <w:r w:rsidR="00DB5BBF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DB5BBF">
        <w:rPr>
          <w:rFonts w:ascii="Tahoma" w:hAnsi="Tahoma" w:cs="Tahoma"/>
          <w:color w:val="244061"/>
          <w:sz w:val="20"/>
          <w:szCs w:val="20"/>
        </w:rPr>
        <w:t>Πελάτη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- Best Use of Innovation in Customer Service</w:t>
      </w:r>
    </w:p>
    <w:p w:rsidR="00CB5A9B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3</w:t>
      </w:r>
      <w:r w:rsidR="00884293" w:rsidRPr="00884293">
        <w:rPr>
          <w:rFonts w:ascii="Tahoma" w:hAnsi="Tahoma" w:cs="Tahoma"/>
          <w:b/>
          <w:color w:val="244061"/>
          <w:sz w:val="20"/>
          <w:szCs w:val="20"/>
        </w:rPr>
        <w:t>.</w:t>
      </w:r>
      <w:r w:rsidR="00884293"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Ακούγοντας τη φωνή του πελάτη –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Voice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of the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</w:p>
    <w:p w:rsidR="00CB5A9B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DB5BBF">
        <w:rPr>
          <w:rFonts w:ascii="Tahoma" w:hAnsi="Tahoma" w:cs="Tahoma"/>
          <w:b/>
          <w:color w:val="244061"/>
          <w:sz w:val="20"/>
          <w:szCs w:val="20"/>
        </w:rPr>
        <w:t>4</w:t>
      </w:r>
      <w:r w:rsidR="00884293" w:rsidRPr="00DB5BBF">
        <w:rPr>
          <w:rFonts w:ascii="Tahoma" w:hAnsi="Tahoma" w:cs="Tahoma"/>
          <w:b/>
          <w:color w:val="244061"/>
          <w:sz w:val="20"/>
          <w:szCs w:val="20"/>
        </w:rPr>
        <w:t>.</w:t>
      </w:r>
      <w:r w:rsidR="00884293" w:rsidRPr="00DB5BBF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Καλύτερος Συνδυασμών Διαύλων εξυπηρέτησης πελάτη - Best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Omni-channel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</w:p>
    <w:p w:rsidR="00DB5BBF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>
        <w:rPr>
          <w:rFonts w:ascii="Tahoma" w:hAnsi="Tahoma" w:cs="Tahoma"/>
          <w:b/>
          <w:color w:val="244061"/>
          <w:sz w:val="20"/>
          <w:szCs w:val="20"/>
          <w:lang w:val="en-US"/>
        </w:rPr>
        <w:t>5</w:t>
      </w:r>
      <w:r w:rsidR="00884293"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.</w:t>
      </w:r>
      <w:r w:rsidR="00884293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Pr="00DB5BBF">
        <w:rPr>
          <w:rFonts w:ascii="Tahoma" w:hAnsi="Tahoma" w:cs="Tahoma"/>
          <w:color w:val="244061"/>
          <w:sz w:val="20"/>
          <w:szCs w:val="20"/>
        </w:rPr>
        <w:t>Ειδικό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Pr="00DB5BBF">
        <w:rPr>
          <w:rFonts w:ascii="Tahoma" w:hAnsi="Tahoma" w:cs="Tahoma"/>
          <w:color w:val="244061"/>
          <w:sz w:val="20"/>
          <w:szCs w:val="20"/>
        </w:rPr>
        <w:t>Βραβείο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>: Customer Experience Game-changer of the year (</w:t>
      </w:r>
      <w:r w:rsidRPr="00DB5BBF">
        <w:rPr>
          <w:rFonts w:ascii="Tahoma" w:hAnsi="Tahoma" w:cs="Tahoma"/>
          <w:color w:val="244061"/>
          <w:sz w:val="20"/>
          <w:szCs w:val="20"/>
        </w:rPr>
        <w:t>Επαγγελματίας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/ </w:t>
      </w:r>
      <w:r w:rsidRPr="00DB5BBF">
        <w:rPr>
          <w:rFonts w:ascii="Tahoma" w:hAnsi="Tahoma" w:cs="Tahoma"/>
          <w:color w:val="244061"/>
          <w:sz w:val="20"/>
          <w:szCs w:val="20"/>
        </w:rPr>
        <w:t>Ομάδα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>)</w:t>
      </w:r>
    </w:p>
    <w:p w:rsidR="00884293" w:rsidRPr="00DB5BBF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6</w:t>
      </w:r>
      <w:r w:rsidR="00884293"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.</w:t>
      </w:r>
      <w:r w:rsidR="00884293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Ομάδα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της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Χρονιάς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: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Εξυπηρέτηση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Πελατών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- Customer experience team of the year</w:t>
      </w:r>
    </w:p>
    <w:p w:rsidR="00CB5A9B" w:rsidRPr="00DB5BBF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7</w:t>
      </w:r>
      <w:r w:rsidR="00884293"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.</w:t>
      </w:r>
      <w:r w:rsidR="00884293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Οργανισμός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της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Χρονιάς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: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Εξυπηρέτ</w:t>
      </w:r>
      <w:r>
        <w:rPr>
          <w:rFonts w:ascii="Tahoma" w:hAnsi="Tahoma" w:cs="Tahoma"/>
          <w:color w:val="244061"/>
          <w:sz w:val="20"/>
          <w:szCs w:val="20"/>
        </w:rPr>
        <w:t>ηση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>Πελατών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- Customer experience </w:t>
      </w:r>
      <w:proofErr w:type="spellStart"/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>organisation</w:t>
      </w:r>
      <w:proofErr w:type="spellEnd"/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of the year</w:t>
      </w:r>
    </w:p>
    <w:p w:rsidR="00884293" w:rsidRPr="00884293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8</w:t>
      </w:r>
      <w:r w:rsidR="00CB5A9B">
        <w:rPr>
          <w:rFonts w:ascii="Tahoma" w:hAnsi="Tahoma" w:cs="Tahoma"/>
          <w:b/>
          <w:color w:val="244061"/>
          <w:sz w:val="20"/>
          <w:szCs w:val="20"/>
        </w:rPr>
        <w:t>.</w:t>
      </w:r>
      <w:r w:rsidR="00CB5A9B" w:rsidRPr="00CB5A9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DB5BBF">
        <w:rPr>
          <w:rFonts w:ascii="Tahoma" w:hAnsi="Tahoma" w:cs="Tahoma"/>
          <w:color w:val="244061"/>
          <w:sz w:val="20"/>
          <w:szCs w:val="20"/>
        </w:rPr>
        <w:t xml:space="preserve">Κέντρο Τηλεφωνικής Εξυπηρέτησης Πελατών της Χρονιάς – </w:t>
      </w:r>
      <w:proofErr w:type="spellStart"/>
      <w:r w:rsidRPr="00DB5BBF">
        <w:rPr>
          <w:rFonts w:ascii="Tahoma" w:hAnsi="Tahoma" w:cs="Tahoma"/>
          <w:color w:val="244061"/>
          <w:sz w:val="20"/>
          <w:szCs w:val="20"/>
        </w:rPr>
        <w:t>Contact</w:t>
      </w:r>
      <w:proofErr w:type="spellEnd"/>
      <w:r w:rsidRPr="00DB5BBF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DB5BBF">
        <w:rPr>
          <w:rFonts w:ascii="Tahoma" w:hAnsi="Tahoma" w:cs="Tahoma"/>
          <w:color w:val="244061"/>
          <w:sz w:val="20"/>
          <w:szCs w:val="20"/>
        </w:rPr>
        <w:t>Center</w:t>
      </w:r>
      <w:proofErr w:type="spellEnd"/>
      <w:r w:rsidRPr="00DB5BBF">
        <w:rPr>
          <w:rFonts w:ascii="Tahoma" w:hAnsi="Tahoma" w:cs="Tahoma"/>
          <w:color w:val="244061"/>
          <w:sz w:val="20"/>
          <w:szCs w:val="20"/>
        </w:rPr>
        <w:t xml:space="preserve"> of the </w:t>
      </w:r>
      <w:proofErr w:type="spellStart"/>
      <w:r w:rsidRPr="00DB5BBF">
        <w:rPr>
          <w:rFonts w:ascii="Tahoma" w:hAnsi="Tahoma" w:cs="Tahoma"/>
          <w:color w:val="244061"/>
          <w:sz w:val="20"/>
          <w:szCs w:val="20"/>
        </w:rPr>
        <w:t>year</w:t>
      </w:r>
      <w:proofErr w:type="spellEnd"/>
    </w:p>
    <w:p w:rsidR="00CB5A9B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DB5BBF">
        <w:rPr>
          <w:rFonts w:ascii="Tahoma" w:hAnsi="Tahoma" w:cs="Tahoma"/>
          <w:b/>
          <w:color w:val="244061"/>
          <w:sz w:val="20"/>
          <w:szCs w:val="20"/>
        </w:rPr>
        <w:t>9</w:t>
      </w:r>
      <w:r w:rsidR="00884293" w:rsidRPr="00DB5BBF">
        <w:rPr>
          <w:rFonts w:ascii="Tahoma" w:hAnsi="Tahoma" w:cs="Tahoma"/>
          <w:b/>
          <w:color w:val="244061"/>
          <w:sz w:val="20"/>
          <w:szCs w:val="20"/>
        </w:rPr>
        <w:t xml:space="preserve">. </w:t>
      </w:r>
      <w:r w:rsidRPr="00DB5BBF">
        <w:rPr>
          <w:rFonts w:ascii="Tahoma" w:hAnsi="Tahoma" w:cs="Tahoma"/>
          <w:color w:val="244061"/>
          <w:sz w:val="20"/>
          <w:szCs w:val="20"/>
        </w:rPr>
        <w:t xml:space="preserve">Καλύτερη χρήση Τεχνολογίας στην Εμπειρία του Πελάτη (Best </w:t>
      </w:r>
      <w:proofErr w:type="spellStart"/>
      <w:r w:rsidRPr="00DB5BBF">
        <w:rPr>
          <w:rFonts w:ascii="Tahoma" w:hAnsi="Tahoma" w:cs="Tahoma"/>
          <w:color w:val="244061"/>
          <w:sz w:val="20"/>
          <w:szCs w:val="20"/>
        </w:rPr>
        <w:t>use</w:t>
      </w:r>
      <w:proofErr w:type="spellEnd"/>
      <w:r w:rsidRPr="00DB5BBF">
        <w:rPr>
          <w:rFonts w:ascii="Tahoma" w:hAnsi="Tahoma" w:cs="Tahoma"/>
          <w:color w:val="244061"/>
          <w:sz w:val="20"/>
          <w:szCs w:val="20"/>
        </w:rPr>
        <w:t xml:space="preserve"> of Technologies in </w:t>
      </w:r>
      <w:proofErr w:type="spellStart"/>
      <w:r w:rsidRPr="00DB5BBF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Pr="00DB5BBF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DB5BBF">
        <w:rPr>
          <w:rFonts w:ascii="Tahoma" w:hAnsi="Tahoma" w:cs="Tahoma"/>
          <w:color w:val="244061"/>
          <w:sz w:val="20"/>
          <w:szCs w:val="20"/>
        </w:rPr>
        <w:t>Service</w:t>
      </w:r>
      <w:proofErr w:type="spellEnd"/>
      <w:r w:rsidRPr="00DB5BBF">
        <w:rPr>
          <w:rFonts w:ascii="Tahoma" w:hAnsi="Tahoma" w:cs="Tahoma"/>
          <w:color w:val="244061"/>
          <w:sz w:val="20"/>
          <w:szCs w:val="20"/>
        </w:rPr>
        <w:t>)</w:t>
      </w:r>
    </w:p>
    <w:p w:rsidR="00884293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</w:t>
      </w:r>
      <w:r w:rsidR="00DB5BBF">
        <w:rPr>
          <w:rFonts w:ascii="Tahoma" w:hAnsi="Tahoma" w:cs="Tahoma"/>
          <w:b/>
          <w:color w:val="244061"/>
          <w:sz w:val="20"/>
          <w:szCs w:val="20"/>
        </w:rPr>
        <w:t>0</w:t>
      </w:r>
      <w:r w:rsidRPr="00884293">
        <w:rPr>
          <w:rFonts w:ascii="Tahoma" w:hAnsi="Tahoma" w:cs="Tahoma"/>
          <w:b/>
          <w:color w:val="244061"/>
          <w:sz w:val="20"/>
          <w:szCs w:val="20"/>
        </w:rPr>
        <w:t>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DB5BBF" w:rsidRPr="00DB5BBF">
        <w:rPr>
          <w:rFonts w:ascii="Tahoma" w:hAnsi="Tahoma" w:cs="Tahoma"/>
          <w:color w:val="244061"/>
          <w:sz w:val="20"/>
          <w:szCs w:val="20"/>
        </w:rPr>
        <w:t xml:space="preserve">Καλύτερη σχέση συνεργασίας με εξωτερικό </w:t>
      </w:r>
      <w:proofErr w:type="spellStart"/>
      <w:r w:rsidR="00DB5BBF" w:rsidRPr="00DB5BBF">
        <w:rPr>
          <w:rFonts w:ascii="Tahoma" w:hAnsi="Tahoma" w:cs="Tahoma"/>
          <w:color w:val="244061"/>
          <w:sz w:val="20"/>
          <w:szCs w:val="20"/>
        </w:rPr>
        <w:t>πάροχο</w:t>
      </w:r>
      <w:proofErr w:type="spellEnd"/>
      <w:r w:rsidR="00DB5BBF" w:rsidRPr="00DB5BBF">
        <w:rPr>
          <w:rFonts w:ascii="Tahoma" w:hAnsi="Tahoma" w:cs="Tahoma"/>
          <w:color w:val="244061"/>
          <w:sz w:val="20"/>
          <w:szCs w:val="20"/>
        </w:rPr>
        <w:t xml:space="preserve"> (Best </w:t>
      </w:r>
      <w:proofErr w:type="spellStart"/>
      <w:r w:rsidR="00DB5BBF" w:rsidRPr="00DB5BBF">
        <w:rPr>
          <w:rFonts w:ascii="Tahoma" w:hAnsi="Tahoma" w:cs="Tahoma"/>
          <w:color w:val="244061"/>
          <w:sz w:val="20"/>
          <w:szCs w:val="20"/>
        </w:rPr>
        <w:t>Outsourcing</w:t>
      </w:r>
      <w:proofErr w:type="spellEnd"/>
      <w:r w:rsidR="00DB5BBF" w:rsidRPr="00DB5BBF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DB5BBF" w:rsidRPr="00DB5BBF">
        <w:rPr>
          <w:rFonts w:ascii="Tahoma" w:hAnsi="Tahoma" w:cs="Tahoma"/>
          <w:color w:val="244061"/>
          <w:sz w:val="20"/>
          <w:szCs w:val="20"/>
        </w:rPr>
        <w:t>Partneship</w:t>
      </w:r>
      <w:proofErr w:type="spellEnd"/>
      <w:r w:rsidR="00DB5BBF" w:rsidRPr="00DB5BBF">
        <w:rPr>
          <w:rFonts w:ascii="Tahoma" w:hAnsi="Tahoma" w:cs="Tahoma"/>
          <w:color w:val="244061"/>
          <w:sz w:val="20"/>
          <w:szCs w:val="20"/>
        </w:rPr>
        <w:t>)</w:t>
      </w:r>
    </w:p>
    <w:p w:rsidR="00CB5A9B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11</w:t>
      </w:r>
      <w:r w:rsidR="00CB5A9B" w:rsidRPr="00CB5A9B">
        <w:rPr>
          <w:rFonts w:ascii="Tahoma" w:hAnsi="Tahoma" w:cs="Tahoma"/>
          <w:b/>
          <w:color w:val="244061"/>
          <w:sz w:val="20"/>
          <w:szCs w:val="20"/>
        </w:rPr>
        <w:t>.</w:t>
      </w:r>
      <w:r w:rsidR="00CB5A9B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Καλύτερη εξυπηρέτηση σε διαδικτυακό κατάστημα - Best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online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(e-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shop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>)</w:t>
      </w:r>
    </w:p>
    <w:p w:rsidR="00DB5BBF" w:rsidRDefault="00DB5BBF" w:rsidP="0096728F">
      <w:pPr>
        <w:pBdr>
          <w:bottom w:val="single" w:sz="6" w:space="9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DB5BBF" w:rsidRDefault="00DB5BBF" w:rsidP="0096728F">
      <w:pPr>
        <w:pBdr>
          <w:bottom w:val="single" w:sz="6" w:space="9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5706B9" w:rsidRDefault="00884293" w:rsidP="0096728F">
      <w:pPr>
        <w:pBdr>
          <w:bottom w:val="single" w:sz="6" w:space="9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DD1F21">
        <w:rPr>
          <w:rFonts w:ascii="Tahoma" w:hAnsi="Tahoma" w:cs="Tahoma"/>
          <w:b/>
          <w:color w:val="244061"/>
          <w:sz w:val="20"/>
          <w:szCs w:val="20"/>
        </w:rPr>
        <w:t xml:space="preserve">Διαβάστε αναλυτικά τους όρους συμμετοχής και δηλώστε υποψηφιότητα μέχρι την </w:t>
      </w:r>
      <w:r w:rsidR="003D0F99">
        <w:rPr>
          <w:rFonts w:ascii="Tahoma" w:hAnsi="Tahoma" w:cs="Tahoma"/>
          <w:b/>
          <w:color w:val="244061"/>
          <w:sz w:val="20"/>
          <w:szCs w:val="20"/>
        </w:rPr>
        <w:t xml:space="preserve">Παρασκευή </w:t>
      </w:r>
      <w:r w:rsidRPr="00DD1F21">
        <w:rPr>
          <w:rFonts w:ascii="Tahoma" w:hAnsi="Tahoma" w:cs="Tahoma"/>
          <w:b/>
          <w:color w:val="244061"/>
          <w:sz w:val="20"/>
          <w:szCs w:val="20"/>
        </w:rPr>
        <w:t>1</w:t>
      </w:r>
      <w:r w:rsidR="003D0F99">
        <w:rPr>
          <w:rFonts w:ascii="Tahoma" w:hAnsi="Tahoma" w:cs="Tahoma"/>
          <w:b/>
          <w:color w:val="244061"/>
          <w:sz w:val="20"/>
          <w:szCs w:val="20"/>
        </w:rPr>
        <w:t>3</w:t>
      </w:r>
      <w:r w:rsidR="00CB5A9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DD1F21">
        <w:rPr>
          <w:rFonts w:ascii="Tahoma" w:hAnsi="Tahoma" w:cs="Tahoma"/>
          <w:b/>
          <w:color w:val="244061"/>
          <w:sz w:val="20"/>
          <w:szCs w:val="20"/>
        </w:rPr>
        <w:t>Νοεμβρίου 20</w:t>
      </w:r>
      <w:r w:rsidR="003D0F99">
        <w:rPr>
          <w:rFonts w:ascii="Tahoma" w:hAnsi="Tahoma" w:cs="Tahoma"/>
          <w:b/>
          <w:color w:val="244061"/>
          <w:sz w:val="20"/>
          <w:szCs w:val="20"/>
        </w:rPr>
        <w:t>20</w:t>
      </w:r>
      <w:r w:rsidR="00F83FE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DD1F21">
        <w:rPr>
          <w:rFonts w:ascii="Tahoma" w:hAnsi="Tahoma" w:cs="Tahoma"/>
          <w:b/>
          <w:color w:val="244061"/>
          <w:sz w:val="20"/>
          <w:szCs w:val="20"/>
        </w:rPr>
        <w:t xml:space="preserve">στο </w:t>
      </w:r>
      <w:hyperlink r:id="rId10" w:history="1"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</w:t>
        </w:r>
        <w:r w:rsidRPr="00DD1F21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proofErr w:type="spellStart"/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csawards</w:t>
        </w:r>
        <w:proofErr w:type="spellEnd"/>
        <w:r w:rsidRPr="00DD1F21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gr</w:t>
        </w:r>
      </w:hyperlink>
      <w:r w:rsidRPr="00DD1F21">
        <w:rPr>
          <w:rFonts w:ascii="Tahoma" w:hAnsi="Tahoma" w:cs="Tahoma"/>
          <w:b/>
          <w:color w:val="244061"/>
          <w:sz w:val="20"/>
          <w:szCs w:val="20"/>
        </w:rPr>
        <w:t xml:space="preserve"> </w:t>
      </w:r>
    </w:p>
    <w:p w:rsidR="00884293" w:rsidRPr="00330FF6" w:rsidRDefault="00884293" w:rsidP="00884293">
      <w:pPr>
        <w:spacing w:after="0" w:line="360" w:lineRule="auto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:rsidR="00884293" w:rsidRPr="00330FF6" w:rsidRDefault="0048507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 w:rsidRPr="00485073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proofErr w:type="spellStart"/>
      <w:r w:rsidRPr="00485073">
        <w:rPr>
          <w:rFonts w:ascii="Tahoma" w:hAnsi="Tahoma" w:cs="Tahoma"/>
          <w:b/>
          <w:color w:val="808080"/>
          <w:sz w:val="16"/>
          <w:szCs w:val="20"/>
        </w:rPr>
        <w:t>Training</w:t>
      </w:r>
      <w:proofErr w:type="spellEnd"/>
      <w:r w:rsidRPr="00485073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proofErr w:type="spellStart"/>
      <w:r w:rsidRPr="00485073"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 w:rsidRPr="00485073">
        <w:rPr>
          <w:rFonts w:ascii="Tahoma" w:hAnsi="Tahoma" w:cs="Tahoma"/>
          <w:b/>
          <w:color w:val="808080"/>
          <w:sz w:val="16"/>
          <w:szCs w:val="20"/>
        </w:rPr>
        <w:t xml:space="preserve"> &amp; P.R,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="00884293" w:rsidRPr="00CE5437">
        <w:rPr>
          <w:rFonts w:ascii="Tahoma" w:hAnsi="Tahoma" w:cs="Tahoma"/>
          <w:b/>
          <w:color w:val="808080"/>
          <w:sz w:val="16"/>
          <w:szCs w:val="20"/>
        </w:rPr>
        <w:t>Ελληνικό Ινστιτούτο Εξυπηρέτησης Πελατών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>,</w:t>
      </w:r>
      <w:r w:rsidR="00884293">
        <w:rPr>
          <w:rFonts w:ascii="Tahoma" w:hAnsi="Tahoma" w:cs="Tahoma"/>
          <w:b/>
          <w:iCs/>
          <w:color w:val="808080"/>
          <w:sz w:val="16"/>
          <w:szCs w:val="20"/>
        </w:rPr>
        <w:t xml:space="preserve"> τ. 210-668637</w:t>
      </w:r>
      <w:r w:rsidRPr="00485073">
        <w:rPr>
          <w:rFonts w:ascii="Tahoma" w:hAnsi="Tahoma" w:cs="Tahoma"/>
          <w:b/>
          <w:iCs/>
          <w:color w:val="808080"/>
          <w:sz w:val="16"/>
          <w:szCs w:val="20"/>
        </w:rPr>
        <w:t>2</w:t>
      </w:r>
      <w:r w:rsidR="00884293" w:rsidRPr="00330FF6">
        <w:rPr>
          <w:rFonts w:ascii="Tahoma" w:hAnsi="Tahoma" w:cs="Tahoma"/>
          <w:b/>
          <w:iCs/>
          <w:color w:val="808080"/>
          <w:sz w:val="16"/>
          <w:szCs w:val="20"/>
        </w:rPr>
        <w:t>|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="00884293"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>-</w:t>
      </w:r>
      <w:r w:rsidR="00884293"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mail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r w:rsidRPr="00485073">
        <w:rPr>
          <w:rStyle w:val="Hyperlink"/>
          <w:rFonts w:ascii="Tahoma" w:hAnsi="Tahoma" w:cs="Tahoma"/>
          <w:b/>
          <w:sz w:val="16"/>
          <w:szCs w:val="20"/>
          <w:lang w:val="en-US"/>
        </w:rPr>
        <w:t>maria</w:t>
      </w:r>
      <w:r w:rsidRPr="00485073">
        <w:rPr>
          <w:rStyle w:val="Hyperlink"/>
          <w:rFonts w:ascii="Tahoma" w:hAnsi="Tahoma" w:cs="Tahoma"/>
          <w:b/>
          <w:sz w:val="16"/>
          <w:szCs w:val="20"/>
        </w:rPr>
        <w:t>.</w:t>
      </w:r>
      <w:r w:rsidRPr="00485073">
        <w:rPr>
          <w:rStyle w:val="Hyperlink"/>
          <w:rFonts w:ascii="Tahoma" w:hAnsi="Tahoma" w:cs="Tahoma"/>
          <w:b/>
          <w:sz w:val="16"/>
          <w:szCs w:val="20"/>
          <w:lang w:val="en-US"/>
        </w:rPr>
        <w:t>karadeli</w:t>
      </w:r>
      <w:r w:rsidRPr="00485073">
        <w:rPr>
          <w:rStyle w:val="Hyperlink"/>
          <w:rFonts w:ascii="Tahoma" w:hAnsi="Tahoma" w:cs="Tahoma"/>
          <w:b/>
          <w:sz w:val="16"/>
          <w:szCs w:val="20"/>
        </w:rPr>
        <w:t>@</w:t>
      </w:r>
      <w:r w:rsidRPr="00485073">
        <w:rPr>
          <w:rStyle w:val="Hyperlink"/>
          <w:rFonts w:ascii="Tahoma" w:hAnsi="Tahoma" w:cs="Tahoma"/>
          <w:b/>
          <w:sz w:val="16"/>
          <w:szCs w:val="20"/>
          <w:lang w:val="en-US"/>
        </w:rPr>
        <w:t>customerservice</w:t>
      </w:r>
      <w:r w:rsidRPr="00485073">
        <w:rPr>
          <w:rStyle w:val="Hyperlink"/>
          <w:rFonts w:ascii="Tahoma" w:hAnsi="Tahoma" w:cs="Tahoma"/>
          <w:b/>
          <w:sz w:val="16"/>
          <w:szCs w:val="20"/>
        </w:rPr>
        <w:t>.</w:t>
      </w:r>
      <w:r w:rsidRPr="00485073">
        <w:rPr>
          <w:rStyle w:val="Hyperlink"/>
          <w:rFonts w:ascii="Tahoma" w:hAnsi="Tahoma" w:cs="Tahoma"/>
          <w:b/>
          <w:sz w:val="16"/>
          <w:szCs w:val="20"/>
          <w:lang w:val="en-US"/>
        </w:rPr>
        <w:t>gr</w:t>
      </w:r>
    </w:p>
    <w:p w:rsidR="002F1F29" w:rsidRDefault="002F1F29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:rsidR="00604D0A" w:rsidRPr="00A3544F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:rsidR="00604D0A" w:rsidRPr="00CB5688" w:rsidRDefault="00604D0A" w:rsidP="00A32B1E">
      <w:pPr>
        <w:spacing w:after="0" w:line="360" w:lineRule="auto"/>
        <w:jc w:val="both"/>
        <w:rPr>
          <w:rFonts w:ascii="Tahoma" w:hAnsi="Tahoma" w:cs="Tahoma"/>
          <w:b/>
          <w:color w:val="808080"/>
          <w:sz w:val="16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ο οποίος ιδρύθηκε το 2004 με την υποστήριξη πολυεθνικών, μεγάλων Ελληνικών εταιρειών και επιστημονικών φορέων που λειτουργούν στην Ελλάδα. Σήμερα, </w:t>
      </w:r>
      <w:r w:rsidR="00082E36">
        <w:rPr>
          <w:rFonts w:ascii="Tahoma" w:hAnsi="Tahoma" w:cs="Tahoma"/>
          <w:color w:val="848484"/>
          <w:sz w:val="18"/>
          <w:szCs w:val="20"/>
        </w:rPr>
        <w:t>12</w:t>
      </w:r>
      <w:r w:rsidR="00E669C1">
        <w:rPr>
          <w:rFonts w:ascii="Tahoma" w:hAnsi="Tahoma" w:cs="Tahoma"/>
          <w:color w:val="848484"/>
          <w:sz w:val="18"/>
          <w:szCs w:val="20"/>
        </w:rPr>
        <w:t xml:space="preserve">3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="00525597"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 w:rsidR="00525597"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 w:rsidR="00525597"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 w:rsidR="00525597"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sectPr w:rsidR="00604D0A" w:rsidRPr="00CB5688" w:rsidSect="0096728F">
      <w:headerReference w:type="default" r:id="rId11"/>
      <w:footerReference w:type="default" r:id="rId12"/>
      <w:pgSz w:w="11906" w:h="16838"/>
      <w:pgMar w:top="720" w:right="1416" w:bottom="993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03" w:rsidRDefault="00A94E03" w:rsidP="009F4374">
      <w:pPr>
        <w:spacing w:after="0" w:line="240" w:lineRule="auto"/>
      </w:pPr>
      <w:r>
        <w:separator/>
      </w:r>
    </w:p>
  </w:endnote>
  <w:endnote w:type="continuationSeparator" w:id="0">
    <w:p w:rsidR="00A94E03" w:rsidRDefault="00A94E03" w:rsidP="009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F6" w:rsidRDefault="009F4374">
    <w:pPr>
      <w:pStyle w:val="Footer"/>
      <w:rPr>
        <w:rFonts w:ascii="Tahoma" w:hAnsi="Tahoma" w:cs="Tahoma"/>
        <w:color w:val="777777"/>
        <w:sz w:val="16"/>
        <w:szCs w:val="23"/>
        <w:shd w:val="clear" w:color="auto" w:fill="FFFFFF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41,9 χλμ. Αττικής Οδού, Κτίριο Αττικών Διαδρομών | 190 02 Παιανία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Τ: 2106686370, Φ: 2106686375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</w:p>
  <w:p w:rsidR="009F4374" w:rsidRPr="00330FF6" w:rsidRDefault="008A1246">
    <w:pPr>
      <w:pStyle w:val="Footer"/>
      <w:rPr>
        <w:rFonts w:ascii="Tahoma" w:hAnsi="Tahoma" w:cs="Tahoma"/>
        <w:sz w:val="14"/>
        <w:lang w:val="en-US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Email: </w:t>
    </w:r>
    <w:hyperlink r:id="rId1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info@customerservice.gr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| </w:t>
    </w:r>
    <w:hyperlink r:id="rId2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http://www.customerservice.gr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03" w:rsidRDefault="00A94E03" w:rsidP="009F4374">
      <w:pPr>
        <w:spacing w:after="0" w:line="240" w:lineRule="auto"/>
      </w:pPr>
      <w:r>
        <w:separator/>
      </w:r>
    </w:p>
  </w:footnote>
  <w:footnote w:type="continuationSeparator" w:id="0">
    <w:p w:rsidR="00A94E03" w:rsidRDefault="00A94E03" w:rsidP="009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E8" w:rsidRDefault="00600723" w:rsidP="002B55AF">
    <w:pPr>
      <w:pStyle w:val="Header"/>
      <w:tabs>
        <w:tab w:val="left" w:pos="5715"/>
      </w:tabs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2407459" cy="17026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EP 2020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88" cy="1713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BF5"/>
    <w:multiLevelType w:val="hybridMultilevel"/>
    <w:tmpl w:val="6F1ADA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976"/>
    <w:multiLevelType w:val="hybridMultilevel"/>
    <w:tmpl w:val="5EA69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1CF1"/>
    <w:multiLevelType w:val="hybridMultilevel"/>
    <w:tmpl w:val="25988B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0E0D"/>
    <w:multiLevelType w:val="hybridMultilevel"/>
    <w:tmpl w:val="7918EC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AE2"/>
    <w:multiLevelType w:val="hybridMultilevel"/>
    <w:tmpl w:val="6B1ECF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4119"/>
    <w:multiLevelType w:val="hybridMultilevel"/>
    <w:tmpl w:val="1F86CF66"/>
    <w:lvl w:ilvl="0" w:tplc="2DC4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A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C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280D95"/>
    <w:multiLevelType w:val="hybridMultilevel"/>
    <w:tmpl w:val="B7C6DE4C"/>
    <w:lvl w:ilvl="0" w:tplc="D1BCCE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6E65"/>
    <w:multiLevelType w:val="hybridMultilevel"/>
    <w:tmpl w:val="B32AC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5666A"/>
    <w:multiLevelType w:val="hybridMultilevel"/>
    <w:tmpl w:val="BE04587E"/>
    <w:lvl w:ilvl="0" w:tplc="E7F06A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2120"/>
    <w:multiLevelType w:val="hybridMultilevel"/>
    <w:tmpl w:val="FE302F82"/>
    <w:lvl w:ilvl="0" w:tplc="151C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E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3469DB"/>
    <w:multiLevelType w:val="hybridMultilevel"/>
    <w:tmpl w:val="7E564F14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D06B6D"/>
    <w:multiLevelType w:val="hybridMultilevel"/>
    <w:tmpl w:val="F95CFA7C"/>
    <w:lvl w:ilvl="0" w:tplc="2932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D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9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4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F92D4E"/>
    <w:multiLevelType w:val="hybridMultilevel"/>
    <w:tmpl w:val="67DCCD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A7CC2"/>
    <w:multiLevelType w:val="hybridMultilevel"/>
    <w:tmpl w:val="D07A86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1088F"/>
    <w:multiLevelType w:val="hybridMultilevel"/>
    <w:tmpl w:val="21CABA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D09CC"/>
    <w:multiLevelType w:val="hybridMultilevel"/>
    <w:tmpl w:val="FF365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509F"/>
    <w:multiLevelType w:val="hybridMultilevel"/>
    <w:tmpl w:val="735E6D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3445B"/>
    <w:multiLevelType w:val="hybridMultilevel"/>
    <w:tmpl w:val="27C2BE68"/>
    <w:lvl w:ilvl="0" w:tplc="544C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F"/>
    <w:rsid w:val="0000796D"/>
    <w:rsid w:val="0001067B"/>
    <w:rsid w:val="00011574"/>
    <w:rsid w:val="00013E98"/>
    <w:rsid w:val="00015222"/>
    <w:rsid w:val="0002147B"/>
    <w:rsid w:val="00040706"/>
    <w:rsid w:val="00055450"/>
    <w:rsid w:val="00082E36"/>
    <w:rsid w:val="00092F04"/>
    <w:rsid w:val="00094923"/>
    <w:rsid w:val="00094AAB"/>
    <w:rsid w:val="000A601B"/>
    <w:rsid w:val="000A74ED"/>
    <w:rsid w:val="000B0B98"/>
    <w:rsid w:val="000C3815"/>
    <w:rsid w:val="000F104B"/>
    <w:rsid w:val="00102B75"/>
    <w:rsid w:val="00104152"/>
    <w:rsid w:val="00107336"/>
    <w:rsid w:val="00112AA1"/>
    <w:rsid w:val="001208F7"/>
    <w:rsid w:val="0012190F"/>
    <w:rsid w:val="00125907"/>
    <w:rsid w:val="00144460"/>
    <w:rsid w:val="0016354B"/>
    <w:rsid w:val="00174D65"/>
    <w:rsid w:val="0018514A"/>
    <w:rsid w:val="001861DC"/>
    <w:rsid w:val="001B3B43"/>
    <w:rsid w:val="001B3BEA"/>
    <w:rsid w:val="001D05F7"/>
    <w:rsid w:val="001D2A51"/>
    <w:rsid w:val="001D3CD1"/>
    <w:rsid w:val="001E4F62"/>
    <w:rsid w:val="001F4D86"/>
    <w:rsid w:val="001F6AC6"/>
    <w:rsid w:val="001F71E8"/>
    <w:rsid w:val="0020443A"/>
    <w:rsid w:val="002120DB"/>
    <w:rsid w:val="00212BD6"/>
    <w:rsid w:val="00213E45"/>
    <w:rsid w:val="0024645A"/>
    <w:rsid w:val="002670B9"/>
    <w:rsid w:val="00277F64"/>
    <w:rsid w:val="002944C0"/>
    <w:rsid w:val="002B55AF"/>
    <w:rsid w:val="002C38F3"/>
    <w:rsid w:val="002C64A7"/>
    <w:rsid w:val="002E1D52"/>
    <w:rsid w:val="002F1F29"/>
    <w:rsid w:val="002F2F3F"/>
    <w:rsid w:val="00302F58"/>
    <w:rsid w:val="00330FF6"/>
    <w:rsid w:val="003346A7"/>
    <w:rsid w:val="00353AB6"/>
    <w:rsid w:val="00353CC8"/>
    <w:rsid w:val="003B56AE"/>
    <w:rsid w:val="003D0F99"/>
    <w:rsid w:val="003D1B28"/>
    <w:rsid w:val="003F02E2"/>
    <w:rsid w:val="00401544"/>
    <w:rsid w:val="00421772"/>
    <w:rsid w:val="0042327D"/>
    <w:rsid w:val="004442FB"/>
    <w:rsid w:val="00447E1D"/>
    <w:rsid w:val="00457DC4"/>
    <w:rsid w:val="0046059C"/>
    <w:rsid w:val="0047069C"/>
    <w:rsid w:val="004724C1"/>
    <w:rsid w:val="00485073"/>
    <w:rsid w:val="00486899"/>
    <w:rsid w:val="004A0AD6"/>
    <w:rsid w:val="004B19D7"/>
    <w:rsid w:val="004C3195"/>
    <w:rsid w:val="005026DE"/>
    <w:rsid w:val="00511F42"/>
    <w:rsid w:val="00512848"/>
    <w:rsid w:val="00525597"/>
    <w:rsid w:val="00542937"/>
    <w:rsid w:val="0055092E"/>
    <w:rsid w:val="005615E0"/>
    <w:rsid w:val="005706B9"/>
    <w:rsid w:val="005710D6"/>
    <w:rsid w:val="00574BA1"/>
    <w:rsid w:val="005909F3"/>
    <w:rsid w:val="005A335A"/>
    <w:rsid w:val="005B63E8"/>
    <w:rsid w:val="005B7EC0"/>
    <w:rsid w:val="005E27E3"/>
    <w:rsid w:val="006005FC"/>
    <w:rsid w:val="00600723"/>
    <w:rsid w:val="0060195C"/>
    <w:rsid w:val="00604D0A"/>
    <w:rsid w:val="00605B08"/>
    <w:rsid w:val="006123A8"/>
    <w:rsid w:val="006331C7"/>
    <w:rsid w:val="00644D7B"/>
    <w:rsid w:val="006663B4"/>
    <w:rsid w:val="0067242F"/>
    <w:rsid w:val="00674B60"/>
    <w:rsid w:val="0068653D"/>
    <w:rsid w:val="00687271"/>
    <w:rsid w:val="006A07AB"/>
    <w:rsid w:val="006A1FB1"/>
    <w:rsid w:val="006C7CA2"/>
    <w:rsid w:val="006D4775"/>
    <w:rsid w:val="006D6910"/>
    <w:rsid w:val="006E56AD"/>
    <w:rsid w:val="00753740"/>
    <w:rsid w:val="007578ED"/>
    <w:rsid w:val="00784BE3"/>
    <w:rsid w:val="007B578A"/>
    <w:rsid w:val="007B7895"/>
    <w:rsid w:val="007D137F"/>
    <w:rsid w:val="007D6D40"/>
    <w:rsid w:val="00803503"/>
    <w:rsid w:val="00805A3E"/>
    <w:rsid w:val="00831C9F"/>
    <w:rsid w:val="00832BCC"/>
    <w:rsid w:val="00856A00"/>
    <w:rsid w:val="00884293"/>
    <w:rsid w:val="00891807"/>
    <w:rsid w:val="00895FAA"/>
    <w:rsid w:val="008A1246"/>
    <w:rsid w:val="008B4DF3"/>
    <w:rsid w:val="008C7BB0"/>
    <w:rsid w:val="008E241D"/>
    <w:rsid w:val="008F55BB"/>
    <w:rsid w:val="009138BC"/>
    <w:rsid w:val="00921662"/>
    <w:rsid w:val="00921BDE"/>
    <w:rsid w:val="00922647"/>
    <w:rsid w:val="00940E4A"/>
    <w:rsid w:val="00964718"/>
    <w:rsid w:val="00965856"/>
    <w:rsid w:val="0096728F"/>
    <w:rsid w:val="009720D7"/>
    <w:rsid w:val="0097564D"/>
    <w:rsid w:val="00986863"/>
    <w:rsid w:val="00997E4F"/>
    <w:rsid w:val="009A365B"/>
    <w:rsid w:val="009B0A60"/>
    <w:rsid w:val="009B3D4F"/>
    <w:rsid w:val="009C0F9C"/>
    <w:rsid w:val="009C69BD"/>
    <w:rsid w:val="009D2D56"/>
    <w:rsid w:val="009D37AC"/>
    <w:rsid w:val="009D5986"/>
    <w:rsid w:val="009E3B91"/>
    <w:rsid w:val="009E506A"/>
    <w:rsid w:val="009F3A94"/>
    <w:rsid w:val="009F4374"/>
    <w:rsid w:val="00A00951"/>
    <w:rsid w:val="00A10978"/>
    <w:rsid w:val="00A26767"/>
    <w:rsid w:val="00A32B1E"/>
    <w:rsid w:val="00A32BCB"/>
    <w:rsid w:val="00A3544F"/>
    <w:rsid w:val="00A46ADD"/>
    <w:rsid w:val="00A712EA"/>
    <w:rsid w:val="00A75D6B"/>
    <w:rsid w:val="00A849B1"/>
    <w:rsid w:val="00A94E03"/>
    <w:rsid w:val="00AC46CF"/>
    <w:rsid w:val="00AD7629"/>
    <w:rsid w:val="00B047AA"/>
    <w:rsid w:val="00B23340"/>
    <w:rsid w:val="00B237F1"/>
    <w:rsid w:val="00B244EA"/>
    <w:rsid w:val="00B3304A"/>
    <w:rsid w:val="00B353CC"/>
    <w:rsid w:val="00B356FC"/>
    <w:rsid w:val="00B432F0"/>
    <w:rsid w:val="00B4615C"/>
    <w:rsid w:val="00BC0E9B"/>
    <w:rsid w:val="00BC4F60"/>
    <w:rsid w:val="00BD163F"/>
    <w:rsid w:val="00BD1805"/>
    <w:rsid w:val="00BD29E7"/>
    <w:rsid w:val="00BD374E"/>
    <w:rsid w:val="00BE3E5A"/>
    <w:rsid w:val="00C436F8"/>
    <w:rsid w:val="00C4690F"/>
    <w:rsid w:val="00C47901"/>
    <w:rsid w:val="00C6662D"/>
    <w:rsid w:val="00C82E7B"/>
    <w:rsid w:val="00C9684A"/>
    <w:rsid w:val="00CB0153"/>
    <w:rsid w:val="00CB5688"/>
    <w:rsid w:val="00CB5A9B"/>
    <w:rsid w:val="00CD6BD3"/>
    <w:rsid w:val="00CD7CCD"/>
    <w:rsid w:val="00CE5437"/>
    <w:rsid w:val="00D01764"/>
    <w:rsid w:val="00D104D7"/>
    <w:rsid w:val="00D1701D"/>
    <w:rsid w:val="00D35E13"/>
    <w:rsid w:val="00D36B75"/>
    <w:rsid w:val="00D4277E"/>
    <w:rsid w:val="00D4409B"/>
    <w:rsid w:val="00D556D5"/>
    <w:rsid w:val="00D55F93"/>
    <w:rsid w:val="00D77057"/>
    <w:rsid w:val="00D90257"/>
    <w:rsid w:val="00DB5B33"/>
    <w:rsid w:val="00DB5BBF"/>
    <w:rsid w:val="00DD1F21"/>
    <w:rsid w:val="00DE75AE"/>
    <w:rsid w:val="00DE76F3"/>
    <w:rsid w:val="00DF3389"/>
    <w:rsid w:val="00E12295"/>
    <w:rsid w:val="00E56F79"/>
    <w:rsid w:val="00E648D3"/>
    <w:rsid w:val="00E669C1"/>
    <w:rsid w:val="00E77AFB"/>
    <w:rsid w:val="00E977FC"/>
    <w:rsid w:val="00EA72BB"/>
    <w:rsid w:val="00EC5D25"/>
    <w:rsid w:val="00EC6375"/>
    <w:rsid w:val="00ED1B1C"/>
    <w:rsid w:val="00EF229B"/>
    <w:rsid w:val="00EF66DC"/>
    <w:rsid w:val="00F114FE"/>
    <w:rsid w:val="00F150AE"/>
    <w:rsid w:val="00F2595B"/>
    <w:rsid w:val="00F56DDC"/>
    <w:rsid w:val="00F5792F"/>
    <w:rsid w:val="00F7735E"/>
    <w:rsid w:val="00F83FE7"/>
    <w:rsid w:val="00F9083A"/>
    <w:rsid w:val="00FA2E84"/>
    <w:rsid w:val="00FB1A32"/>
    <w:rsid w:val="00FC4805"/>
    <w:rsid w:val="00FD2440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697C4"/>
  <w15:docId w15:val="{30B0A54B-221E-475A-9BC5-762CE8E7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ward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award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wards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350E-D406-4BF9-9AC2-67BE9FB8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Links>
    <vt:vector size="48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mailto:antoniou@stratcom.gr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http://eiep.mainsys.eu/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http://www.customerservice.gr/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mailto:info@customerservice.gr</vt:lpwstr>
      </vt:variant>
      <vt:variant>
        <vt:lpwstr/>
      </vt:variant>
      <vt:variant>
        <vt:i4>2687030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%CE%95%CE%9B%CE%9B%CE%97%CE%9D%CE%99%CE%9A%CE%9F-%CE%99%CE%9D%CE%A3%CE%A4%CE%99%CE%A4%CE%9F%CE%A5%CE%A4%CE%9F-%CE%95%CE%9E%CE%A5%CE%A0%CE%97%CE%A1%CE%95%CE%A4%CE%97%CE%A3%CE%97%CE%A3-%CE%A0%CE%95%CE%9B%CE%91%CE%A4%CE%A9%CE%9D-%CE%95%CE%99%CE%95%CE%A0-125141384210273/</vt:lpwstr>
      </vt:variant>
      <vt:variant>
        <vt:lpwstr/>
      </vt:variant>
      <vt:variant>
        <vt:i4>786523</vt:i4>
      </vt:variant>
      <vt:variant>
        <vt:i4>-1</vt:i4>
      </vt:variant>
      <vt:variant>
        <vt:i4>1032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  <vt:variant>
        <vt:i4>2162785</vt:i4>
      </vt:variant>
      <vt:variant>
        <vt:i4>-1</vt:i4>
      </vt:variant>
      <vt:variant>
        <vt:i4>1033</vt:i4>
      </vt:variant>
      <vt:variant>
        <vt:i4>4</vt:i4>
      </vt:variant>
      <vt:variant>
        <vt:lpwstr>https://www.linkedin.com/in/%CE%B5%CE%BB%CE%BB%CE%B7%CE%BD%CE%B9%CE%BA%CE%BF-%CE%B9%CE%BD%CF%83%CF%84%CE%B9%CF%84%CE%BF%CF%85%CF%84%CE%BF-%CE%B5%CE%BE%CF%85%CF%80%CE%B7%CF%81%CE%B5%CF%84%CE%B7%CF%83%CE%B7%CF%82-%CF%80%CE%B5%CE%BB%CE%B1%CF%84%CF%89%CE%BD-44a8a71/</vt:lpwstr>
      </vt:variant>
      <vt:variant>
        <vt:lpwstr/>
      </vt:variant>
      <vt:variant>
        <vt:i4>786523</vt:i4>
      </vt:variant>
      <vt:variant>
        <vt:i4>-1</vt:i4>
      </vt:variant>
      <vt:variant>
        <vt:i4>1033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Amarantou, Anna</cp:lastModifiedBy>
  <cp:revision>55</cp:revision>
  <cp:lastPrinted>2017-12-01T08:29:00Z</cp:lastPrinted>
  <dcterms:created xsi:type="dcterms:W3CDTF">2017-12-11T18:07:00Z</dcterms:created>
  <dcterms:modified xsi:type="dcterms:W3CDTF">2020-09-15T10:58:00Z</dcterms:modified>
</cp:coreProperties>
</file>